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441" w:rsidRDefault="00E47441" w:rsidP="00E47441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253365</wp:posOffset>
            </wp:positionH>
            <wp:positionV relativeFrom="paragraph">
              <wp:posOffset>-228600</wp:posOffset>
            </wp:positionV>
            <wp:extent cx="828675" cy="1000125"/>
            <wp:effectExtent l="19050" t="0" r="9525" b="0"/>
            <wp:wrapSquare wrapText="bothSides"/>
            <wp:docPr id="2" name="Picture 2" descr="AAUW-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UW-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  </w:t>
      </w:r>
    </w:p>
    <w:p w:rsidR="00E47441" w:rsidRDefault="00EA219E" w:rsidP="00EA219E">
      <w:pPr>
        <w:pStyle w:val="Heading1"/>
      </w:pPr>
      <w:r>
        <w:t xml:space="preserve">                       </w:t>
      </w:r>
      <w:r w:rsidR="00E47441">
        <w:t>TILLAMOOK BRANCH, AAUW</w:t>
      </w:r>
    </w:p>
    <w:p w:rsidR="00EA219E" w:rsidRDefault="00EA219E" w:rsidP="00EA219E">
      <w:pPr>
        <w:rPr>
          <w:b/>
          <w:sz w:val="28"/>
        </w:rPr>
      </w:pPr>
      <w:r>
        <w:rPr>
          <w:b/>
          <w:sz w:val="28"/>
        </w:rPr>
        <w:t xml:space="preserve">         </w:t>
      </w:r>
      <w:r w:rsidR="00E47441">
        <w:rPr>
          <w:b/>
          <w:sz w:val="28"/>
        </w:rPr>
        <w:t>CRITERIA FOR UNIVERSITY SCHOLARSHIP</w:t>
      </w:r>
    </w:p>
    <w:p w:rsidR="00E47441" w:rsidRDefault="00EA219E" w:rsidP="00EA219E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E47441">
        <w:rPr>
          <w:b/>
          <w:sz w:val="28"/>
        </w:rPr>
        <w:t xml:space="preserve">Academic Year: </w:t>
      </w:r>
      <w:r w:rsidR="00C724A6">
        <w:rPr>
          <w:b/>
          <w:sz w:val="28"/>
        </w:rPr>
        <w:t>2018-2019</w:t>
      </w:r>
    </w:p>
    <w:p w:rsidR="00E47441" w:rsidRPr="00EF2640" w:rsidRDefault="00E47441" w:rsidP="00E47441">
      <w:pPr>
        <w:rPr>
          <w:b/>
          <w:szCs w:val="24"/>
        </w:rPr>
      </w:pPr>
      <w:r>
        <w:rPr>
          <w:b/>
          <w:sz w:val="28"/>
        </w:rPr>
        <w:t> </w:t>
      </w:r>
    </w:p>
    <w:p w:rsidR="00E47441" w:rsidRDefault="00E47441" w:rsidP="00E47441">
      <w:pPr>
        <w:pStyle w:val="Heading2"/>
        <w:jc w:val="center"/>
        <w:rPr>
          <w:i/>
        </w:rPr>
      </w:pPr>
      <w:r>
        <w:rPr>
          <w:i/>
        </w:rPr>
        <w:t>Our Mission</w:t>
      </w:r>
    </w:p>
    <w:p w:rsidR="00E47441" w:rsidRDefault="00E47441" w:rsidP="00590D42">
      <w:pPr>
        <w:jc w:val="center"/>
        <w:rPr>
          <w:b/>
          <w:sz w:val="28"/>
        </w:rPr>
      </w:pPr>
      <w:r>
        <w:rPr>
          <w:b/>
          <w:sz w:val="28"/>
        </w:rPr>
        <w:t>AAUW advances equity for women and girls</w:t>
      </w:r>
      <w:r w:rsidR="00590D42">
        <w:rPr>
          <w:b/>
          <w:sz w:val="28"/>
        </w:rPr>
        <w:t xml:space="preserve"> </w:t>
      </w:r>
      <w:r>
        <w:rPr>
          <w:b/>
          <w:sz w:val="28"/>
        </w:rPr>
        <w:t>through advocacy, education and research.</w:t>
      </w:r>
    </w:p>
    <w:p w:rsidR="00E47441" w:rsidRPr="00FB0748" w:rsidRDefault="00E47441" w:rsidP="00E47441">
      <w:pPr>
        <w:jc w:val="center"/>
        <w:rPr>
          <w:b/>
          <w:szCs w:val="24"/>
        </w:rPr>
      </w:pPr>
    </w:p>
    <w:p w:rsidR="00E47441" w:rsidRDefault="00E47441" w:rsidP="00E47441">
      <w:pPr>
        <w:pStyle w:val="Heading3"/>
        <w:jc w:val="center"/>
      </w:pPr>
      <w:r>
        <w:t>Our Vision</w:t>
      </w:r>
    </w:p>
    <w:p w:rsidR="00FB0748" w:rsidRDefault="00E47441" w:rsidP="00E47441">
      <w:pPr>
        <w:jc w:val="center"/>
        <w:rPr>
          <w:b/>
          <w:sz w:val="28"/>
        </w:rPr>
      </w:pPr>
      <w:r>
        <w:rPr>
          <w:b/>
          <w:sz w:val="28"/>
        </w:rPr>
        <w:t>AAUW will be a powerful advocate and visible</w:t>
      </w:r>
      <w:r w:rsidR="00FB0748">
        <w:rPr>
          <w:b/>
          <w:sz w:val="28"/>
        </w:rPr>
        <w:t xml:space="preserve"> </w:t>
      </w:r>
      <w:r>
        <w:rPr>
          <w:b/>
          <w:sz w:val="28"/>
        </w:rPr>
        <w:t>leader in equity and education</w:t>
      </w:r>
    </w:p>
    <w:p w:rsidR="00EF2640" w:rsidRDefault="00E47441" w:rsidP="00E47441">
      <w:pPr>
        <w:jc w:val="center"/>
        <w:rPr>
          <w:b/>
          <w:sz w:val="28"/>
        </w:rPr>
      </w:pPr>
      <w:r>
        <w:rPr>
          <w:b/>
          <w:sz w:val="28"/>
        </w:rPr>
        <w:t>through research,</w:t>
      </w:r>
      <w:r w:rsidR="00FB0748">
        <w:rPr>
          <w:b/>
          <w:sz w:val="28"/>
        </w:rPr>
        <w:t xml:space="preserve"> </w:t>
      </w:r>
      <w:r>
        <w:rPr>
          <w:b/>
          <w:sz w:val="28"/>
        </w:rPr>
        <w:t>philanthropy, and measurable change in critical</w:t>
      </w:r>
      <w:r w:rsidR="00FB0748">
        <w:rPr>
          <w:b/>
          <w:sz w:val="28"/>
        </w:rPr>
        <w:t xml:space="preserve"> </w:t>
      </w:r>
      <w:r>
        <w:rPr>
          <w:b/>
          <w:sz w:val="28"/>
        </w:rPr>
        <w:t xml:space="preserve">areas </w:t>
      </w:r>
    </w:p>
    <w:p w:rsidR="00EF2640" w:rsidRDefault="00E47441" w:rsidP="00E47441">
      <w:pPr>
        <w:jc w:val="center"/>
        <w:rPr>
          <w:b/>
          <w:sz w:val="28"/>
        </w:rPr>
      </w:pPr>
      <w:r>
        <w:rPr>
          <w:b/>
          <w:sz w:val="28"/>
        </w:rPr>
        <w:t>impacting the lives of women and girls.</w:t>
      </w:r>
    </w:p>
    <w:p w:rsidR="00EF2640" w:rsidRDefault="00EF2640" w:rsidP="00E47441">
      <w:pPr>
        <w:jc w:val="center"/>
        <w:rPr>
          <w:b/>
          <w:sz w:val="28"/>
        </w:rPr>
      </w:pPr>
    </w:p>
    <w:p w:rsidR="00E47441" w:rsidRDefault="00E47441" w:rsidP="00E47441">
      <w:pPr>
        <w:jc w:val="center"/>
        <w:rPr>
          <w:b/>
          <w:sz w:val="28"/>
        </w:rPr>
      </w:pPr>
      <w:r>
        <w:rPr>
          <w:b/>
          <w:sz w:val="28"/>
        </w:rPr>
        <w:t>Up to $1</w:t>
      </w:r>
      <w:r w:rsidR="00C724A6">
        <w:rPr>
          <w:b/>
          <w:sz w:val="28"/>
        </w:rPr>
        <w:t>25</w:t>
      </w:r>
      <w:r>
        <w:rPr>
          <w:b/>
          <w:sz w:val="28"/>
        </w:rPr>
        <w:t>0 for a graduating high school senior</w:t>
      </w:r>
    </w:p>
    <w:p w:rsidR="00E47441" w:rsidRDefault="00BC5211" w:rsidP="00E47441">
      <w:pPr>
        <w:jc w:val="center"/>
        <w:rPr>
          <w:b/>
          <w:sz w:val="28"/>
        </w:rPr>
      </w:pPr>
      <w:r>
        <w:rPr>
          <w:b/>
          <w:sz w:val="28"/>
        </w:rPr>
        <w:t>T</w:t>
      </w:r>
      <w:r w:rsidR="00C724A6">
        <w:rPr>
          <w:b/>
          <w:sz w:val="28"/>
        </w:rPr>
        <w:t>hree</w:t>
      </w:r>
      <w:r>
        <w:rPr>
          <w:b/>
          <w:sz w:val="28"/>
        </w:rPr>
        <w:t xml:space="preserve"> scholarships available - u</w:t>
      </w:r>
      <w:r w:rsidR="00E47441">
        <w:rPr>
          <w:b/>
          <w:sz w:val="28"/>
        </w:rPr>
        <w:t>p to $2</w:t>
      </w:r>
      <w:r w:rsidR="00C724A6">
        <w:rPr>
          <w:b/>
          <w:sz w:val="28"/>
        </w:rPr>
        <w:t>25</w:t>
      </w:r>
      <w:r w:rsidR="00E47441">
        <w:rPr>
          <w:b/>
          <w:sz w:val="28"/>
        </w:rPr>
        <w:t>0 for continuing university student</w:t>
      </w:r>
      <w:r>
        <w:rPr>
          <w:b/>
          <w:sz w:val="28"/>
        </w:rPr>
        <w:t>s</w:t>
      </w:r>
    </w:p>
    <w:p w:rsidR="00E47441" w:rsidRDefault="00E47441" w:rsidP="00E47441">
      <w:pPr>
        <w:rPr>
          <w:b/>
          <w:sz w:val="28"/>
        </w:rPr>
      </w:pPr>
    </w:p>
    <w:p w:rsidR="00E47441" w:rsidRPr="00C724A6" w:rsidRDefault="00E47441" w:rsidP="00AA7805">
      <w:pPr>
        <w:rPr>
          <w:sz w:val="22"/>
          <w:szCs w:val="22"/>
        </w:rPr>
      </w:pPr>
      <w:r w:rsidRPr="00C724A6">
        <w:rPr>
          <w:sz w:val="22"/>
          <w:szCs w:val="22"/>
        </w:rPr>
        <w:t xml:space="preserve">1. The scholarship applications will be available online at </w:t>
      </w:r>
      <w:hyperlink r:id="rId8" w:history="1">
        <w:r w:rsidR="00AA7805" w:rsidRPr="00C724A6">
          <w:rPr>
            <w:rStyle w:val="Hyperlink"/>
            <w:sz w:val="22"/>
            <w:szCs w:val="22"/>
          </w:rPr>
          <w:t>http://tillamook-or.aauw.net</w:t>
        </w:r>
      </w:hyperlink>
      <w:r w:rsidR="00AA7805" w:rsidRPr="00C724A6">
        <w:rPr>
          <w:sz w:val="22"/>
          <w:szCs w:val="22"/>
        </w:rPr>
        <w:t xml:space="preserve"> </w:t>
      </w:r>
      <w:r w:rsidRPr="00C724A6">
        <w:rPr>
          <w:sz w:val="22"/>
          <w:szCs w:val="22"/>
        </w:rPr>
        <w:t xml:space="preserve">by </w:t>
      </w:r>
      <w:r w:rsidR="00FB0748" w:rsidRPr="00C724A6">
        <w:rPr>
          <w:sz w:val="22"/>
          <w:szCs w:val="22"/>
        </w:rPr>
        <w:t xml:space="preserve">the first week in </w:t>
      </w:r>
      <w:r w:rsidR="00EC7FA4">
        <w:rPr>
          <w:sz w:val="22"/>
          <w:szCs w:val="22"/>
        </w:rPr>
        <w:t>January</w:t>
      </w:r>
      <w:r w:rsidRPr="00C724A6">
        <w:rPr>
          <w:sz w:val="22"/>
          <w:szCs w:val="22"/>
        </w:rPr>
        <w:t xml:space="preserve">.  Applications must be </w:t>
      </w:r>
      <w:r w:rsidR="00D333A1">
        <w:rPr>
          <w:sz w:val="22"/>
          <w:szCs w:val="22"/>
        </w:rPr>
        <w:t>postmarked by March 14</w:t>
      </w:r>
      <w:proofErr w:type="gramStart"/>
      <w:r w:rsidR="00D333A1" w:rsidRPr="00D333A1">
        <w:rPr>
          <w:sz w:val="22"/>
          <w:szCs w:val="22"/>
          <w:vertAlign w:val="superscript"/>
        </w:rPr>
        <w:t>th</w:t>
      </w:r>
      <w:r w:rsidR="00D333A1">
        <w:rPr>
          <w:sz w:val="22"/>
          <w:szCs w:val="22"/>
        </w:rPr>
        <w:t xml:space="preserve"> ,</w:t>
      </w:r>
      <w:proofErr w:type="gramEnd"/>
      <w:r w:rsidR="00D333A1">
        <w:rPr>
          <w:sz w:val="22"/>
          <w:szCs w:val="22"/>
        </w:rPr>
        <w:t xml:space="preserve"> 2018 if mailed and received by March 15</w:t>
      </w:r>
      <w:r w:rsidR="00D333A1" w:rsidRPr="00D333A1">
        <w:rPr>
          <w:sz w:val="22"/>
          <w:szCs w:val="22"/>
          <w:vertAlign w:val="superscript"/>
        </w:rPr>
        <w:t>th</w:t>
      </w:r>
      <w:r w:rsidR="00D333A1">
        <w:rPr>
          <w:sz w:val="22"/>
          <w:szCs w:val="22"/>
        </w:rPr>
        <w:t xml:space="preserve"> , 2018 if e-mailed.</w:t>
      </w:r>
      <w:r w:rsidRPr="00C724A6">
        <w:rPr>
          <w:sz w:val="22"/>
          <w:szCs w:val="22"/>
        </w:rPr>
        <w:t xml:space="preserve">.  Instructions are included in the application.  </w:t>
      </w:r>
      <w:r w:rsidR="00CE3B26" w:rsidRPr="00C724A6">
        <w:rPr>
          <w:sz w:val="22"/>
          <w:szCs w:val="22"/>
        </w:rPr>
        <w:t xml:space="preserve">Top applicants may be interviewed </w:t>
      </w:r>
      <w:r w:rsidR="00710A74" w:rsidRPr="00C724A6">
        <w:rPr>
          <w:sz w:val="22"/>
          <w:szCs w:val="22"/>
        </w:rPr>
        <w:t xml:space="preserve">in person (preferable) or via conference call/skype </w:t>
      </w:r>
      <w:r w:rsidR="00CE3B26" w:rsidRPr="00C724A6">
        <w:rPr>
          <w:sz w:val="22"/>
          <w:szCs w:val="22"/>
        </w:rPr>
        <w:t xml:space="preserve">by the AAUW scholarship committee on Saturday, </w:t>
      </w:r>
      <w:r w:rsidR="00C724A6" w:rsidRPr="00C724A6">
        <w:rPr>
          <w:sz w:val="22"/>
          <w:szCs w:val="22"/>
        </w:rPr>
        <w:t>May</w:t>
      </w:r>
      <w:r w:rsidR="00CE3B26" w:rsidRPr="00C724A6">
        <w:rPr>
          <w:sz w:val="22"/>
          <w:szCs w:val="22"/>
        </w:rPr>
        <w:t xml:space="preserve"> </w:t>
      </w:r>
      <w:r w:rsidR="00C724A6" w:rsidRPr="00C724A6">
        <w:rPr>
          <w:sz w:val="22"/>
          <w:szCs w:val="22"/>
        </w:rPr>
        <w:t>5</w:t>
      </w:r>
      <w:r w:rsidR="00CE3B26" w:rsidRPr="00C724A6">
        <w:rPr>
          <w:sz w:val="22"/>
          <w:szCs w:val="22"/>
        </w:rPr>
        <w:t xml:space="preserve">, </w:t>
      </w:r>
      <w:r w:rsidR="0073723A" w:rsidRPr="00C724A6">
        <w:rPr>
          <w:sz w:val="22"/>
          <w:szCs w:val="22"/>
        </w:rPr>
        <w:t>201</w:t>
      </w:r>
      <w:r w:rsidR="00C724A6" w:rsidRPr="00C724A6">
        <w:rPr>
          <w:sz w:val="22"/>
          <w:szCs w:val="22"/>
        </w:rPr>
        <w:t>8</w:t>
      </w:r>
      <w:r w:rsidR="00CE3B26" w:rsidRPr="00C724A6">
        <w:rPr>
          <w:sz w:val="22"/>
          <w:szCs w:val="22"/>
        </w:rPr>
        <w:t>.</w:t>
      </w:r>
    </w:p>
    <w:p w:rsidR="00E47441" w:rsidRPr="00C724A6" w:rsidRDefault="00E47441" w:rsidP="00E47441">
      <w:pPr>
        <w:rPr>
          <w:sz w:val="22"/>
          <w:szCs w:val="22"/>
        </w:rPr>
      </w:pPr>
    </w:p>
    <w:p w:rsidR="00E47441" w:rsidRPr="00C724A6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C724A6">
        <w:rPr>
          <w:sz w:val="22"/>
          <w:szCs w:val="22"/>
        </w:rPr>
        <w:t xml:space="preserve">2. The applicant must be a female resident of Tillamook County attending, or intending to attend, a four-year university or college during the academic year </w:t>
      </w:r>
      <w:r w:rsidR="003D08AC" w:rsidRPr="00C724A6">
        <w:rPr>
          <w:sz w:val="22"/>
          <w:szCs w:val="22"/>
        </w:rPr>
        <w:t>201</w:t>
      </w:r>
      <w:r w:rsidR="00C724A6" w:rsidRPr="00C724A6">
        <w:rPr>
          <w:sz w:val="22"/>
          <w:szCs w:val="22"/>
        </w:rPr>
        <w:t>8</w:t>
      </w:r>
      <w:r w:rsidR="003D08AC" w:rsidRPr="00C724A6">
        <w:rPr>
          <w:sz w:val="22"/>
          <w:szCs w:val="22"/>
        </w:rPr>
        <w:t>-201</w:t>
      </w:r>
      <w:r w:rsidR="00C724A6" w:rsidRPr="00C724A6">
        <w:rPr>
          <w:sz w:val="22"/>
          <w:szCs w:val="22"/>
        </w:rPr>
        <w:t>9</w:t>
      </w:r>
      <w:r w:rsidRPr="00C724A6">
        <w:rPr>
          <w:sz w:val="22"/>
          <w:szCs w:val="22"/>
        </w:rPr>
        <w:t xml:space="preserve">. </w:t>
      </w:r>
    </w:p>
    <w:p w:rsidR="00E47441" w:rsidRPr="00C724A6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:rsidR="00E47441" w:rsidRPr="00C724A6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C724A6">
        <w:rPr>
          <w:sz w:val="22"/>
          <w:szCs w:val="22"/>
        </w:rPr>
        <w:t>3. The applicant must supply a high school</w:t>
      </w:r>
      <w:r w:rsidR="00FB0748" w:rsidRPr="00C724A6">
        <w:rPr>
          <w:sz w:val="22"/>
          <w:szCs w:val="22"/>
        </w:rPr>
        <w:t xml:space="preserve"> and/</w:t>
      </w:r>
      <w:r w:rsidRPr="00C724A6">
        <w:rPr>
          <w:sz w:val="22"/>
          <w:szCs w:val="22"/>
        </w:rPr>
        <w:t>or college academic transcript to the AAUW Scholarship Committee.</w:t>
      </w:r>
    </w:p>
    <w:p w:rsidR="00E47441" w:rsidRPr="00C724A6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684"/>
        <w:rPr>
          <w:sz w:val="22"/>
          <w:szCs w:val="22"/>
        </w:rPr>
      </w:pPr>
      <w:r w:rsidRPr="00C724A6">
        <w:rPr>
          <w:sz w:val="22"/>
          <w:szCs w:val="22"/>
        </w:rPr>
        <w:t xml:space="preserve">a) For applicants </w:t>
      </w:r>
      <w:r w:rsidRPr="00C724A6">
        <w:rPr>
          <w:sz w:val="22"/>
          <w:szCs w:val="22"/>
          <w:u w:val="single"/>
        </w:rPr>
        <w:t>entering</w:t>
      </w:r>
      <w:r w:rsidRPr="00C724A6">
        <w:rPr>
          <w:sz w:val="22"/>
          <w:szCs w:val="22"/>
        </w:rPr>
        <w:t xml:space="preserve"> college/university, the high school transcript must accompany the application.  Also attach copies of the SAT or ACT scores.</w:t>
      </w:r>
    </w:p>
    <w:p w:rsidR="00E47441" w:rsidRPr="00C724A6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684"/>
        <w:rPr>
          <w:sz w:val="22"/>
          <w:szCs w:val="22"/>
        </w:rPr>
      </w:pPr>
      <w:r w:rsidRPr="00C724A6">
        <w:rPr>
          <w:sz w:val="22"/>
          <w:szCs w:val="22"/>
        </w:rPr>
        <w:t xml:space="preserve">b) For applicants currently enrolled in a college/university, </w:t>
      </w:r>
      <w:r w:rsidR="00FB0748" w:rsidRPr="00C724A6">
        <w:rPr>
          <w:sz w:val="22"/>
          <w:szCs w:val="22"/>
        </w:rPr>
        <w:t>applicants</w:t>
      </w:r>
      <w:r w:rsidRPr="00C724A6">
        <w:rPr>
          <w:sz w:val="22"/>
          <w:szCs w:val="22"/>
        </w:rPr>
        <w:t xml:space="preserve"> must be</w:t>
      </w:r>
      <w:r w:rsidR="00FB0748" w:rsidRPr="00C724A6">
        <w:rPr>
          <w:sz w:val="22"/>
          <w:szCs w:val="22"/>
        </w:rPr>
        <w:t xml:space="preserve"> f</w:t>
      </w:r>
      <w:r w:rsidRPr="00C724A6">
        <w:rPr>
          <w:sz w:val="22"/>
          <w:szCs w:val="22"/>
        </w:rPr>
        <w:t>ull-time students (minimum of 12 credit hours per term) and supply their most recent college transcript with the application.  Also, a copy of the high school transcript is desired</w:t>
      </w:r>
      <w:r w:rsidR="00FB0748" w:rsidRPr="00C724A6">
        <w:rPr>
          <w:sz w:val="22"/>
          <w:szCs w:val="22"/>
        </w:rPr>
        <w:t>,</w:t>
      </w:r>
      <w:r w:rsidRPr="00C724A6">
        <w:rPr>
          <w:sz w:val="22"/>
          <w:szCs w:val="22"/>
        </w:rPr>
        <w:t xml:space="preserve"> but not required.</w:t>
      </w:r>
    </w:p>
    <w:p w:rsidR="00E47441" w:rsidRPr="00C724A6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684"/>
        <w:rPr>
          <w:sz w:val="22"/>
          <w:szCs w:val="22"/>
        </w:rPr>
      </w:pPr>
      <w:r w:rsidRPr="00C724A6">
        <w:rPr>
          <w:sz w:val="22"/>
          <w:szCs w:val="22"/>
        </w:rPr>
        <w:t>c) For applicants returning to school as an adult and no transcript is available, an application without a transcript may be considered</w:t>
      </w:r>
      <w:r w:rsidR="00FB0748" w:rsidRPr="00C724A6">
        <w:rPr>
          <w:sz w:val="22"/>
          <w:szCs w:val="22"/>
        </w:rPr>
        <w:t xml:space="preserve"> with an </w:t>
      </w:r>
      <w:r w:rsidRPr="00C724A6">
        <w:rPr>
          <w:sz w:val="22"/>
          <w:szCs w:val="22"/>
        </w:rPr>
        <w:t>explan</w:t>
      </w:r>
      <w:r w:rsidR="00FB0748" w:rsidRPr="00C724A6">
        <w:rPr>
          <w:sz w:val="22"/>
          <w:szCs w:val="22"/>
        </w:rPr>
        <w:t>ation of</w:t>
      </w:r>
      <w:r w:rsidRPr="00C724A6">
        <w:rPr>
          <w:sz w:val="22"/>
          <w:szCs w:val="22"/>
        </w:rPr>
        <w:t xml:space="preserve"> the circumstances.</w:t>
      </w:r>
      <w:r w:rsidR="00FB0748" w:rsidRPr="00C724A6">
        <w:rPr>
          <w:sz w:val="22"/>
          <w:szCs w:val="22"/>
        </w:rPr>
        <w:t xml:space="preserve">  Applicant</w:t>
      </w:r>
      <w:r w:rsidR="00EC7FA4">
        <w:rPr>
          <w:sz w:val="22"/>
          <w:szCs w:val="22"/>
        </w:rPr>
        <w:t>s</w:t>
      </w:r>
      <w:r w:rsidR="00FB0748" w:rsidRPr="00C724A6">
        <w:rPr>
          <w:sz w:val="22"/>
          <w:szCs w:val="22"/>
        </w:rPr>
        <w:t xml:space="preserve"> </w:t>
      </w:r>
      <w:r w:rsidR="00EC7FA4">
        <w:rPr>
          <w:sz w:val="22"/>
          <w:szCs w:val="22"/>
        </w:rPr>
        <w:t>need to</w:t>
      </w:r>
      <w:r w:rsidR="00EC7FA4" w:rsidRPr="00C724A6">
        <w:rPr>
          <w:sz w:val="22"/>
          <w:szCs w:val="22"/>
        </w:rPr>
        <w:t xml:space="preserve"> </w:t>
      </w:r>
      <w:r w:rsidR="00FB0748" w:rsidRPr="00C724A6">
        <w:rPr>
          <w:sz w:val="22"/>
          <w:szCs w:val="22"/>
        </w:rPr>
        <w:t xml:space="preserve">submit </w:t>
      </w:r>
      <w:r w:rsidR="00EC7FA4">
        <w:rPr>
          <w:sz w:val="22"/>
          <w:szCs w:val="22"/>
        </w:rPr>
        <w:t xml:space="preserve">a </w:t>
      </w:r>
      <w:r w:rsidR="00EC7FA4" w:rsidRPr="00C724A6">
        <w:rPr>
          <w:sz w:val="22"/>
          <w:szCs w:val="22"/>
        </w:rPr>
        <w:t>demonstrat</w:t>
      </w:r>
      <w:r w:rsidR="00EC7FA4">
        <w:rPr>
          <w:sz w:val="22"/>
          <w:szCs w:val="22"/>
        </w:rPr>
        <w:t>ion</w:t>
      </w:r>
      <w:r w:rsidR="00EC7FA4" w:rsidRPr="00C724A6">
        <w:rPr>
          <w:sz w:val="22"/>
          <w:szCs w:val="22"/>
        </w:rPr>
        <w:t xml:space="preserve"> </w:t>
      </w:r>
      <w:r w:rsidR="00C26EE6">
        <w:rPr>
          <w:sz w:val="22"/>
          <w:szCs w:val="22"/>
        </w:rPr>
        <w:t xml:space="preserve">of </w:t>
      </w:r>
      <w:r w:rsidR="00FB0748" w:rsidRPr="00C724A6">
        <w:rPr>
          <w:sz w:val="22"/>
          <w:szCs w:val="22"/>
        </w:rPr>
        <w:t>college readiness which could include test scores (COMPASS, SAT, or ACT)</w:t>
      </w:r>
      <w:r w:rsidR="00C724A6" w:rsidRPr="00C724A6">
        <w:rPr>
          <w:sz w:val="22"/>
          <w:szCs w:val="22"/>
        </w:rPr>
        <w:t xml:space="preserve"> or other evidence of completion of a post-high school course</w:t>
      </w:r>
      <w:r w:rsidR="00FB0748" w:rsidRPr="00C724A6">
        <w:rPr>
          <w:sz w:val="22"/>
          <w:szCs w:val="22"/>
        </w:rPr>
        <w:t xml:space="preserve">. </w:t>
      </w:r>
    </w:p>
    <w:p w:rsidR="00E47441" w:rsidRPr="00C724A6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:rsidR="00E47441" w:rsidRPr="00C724A6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C724A6">
        <w:rPr>
          <w:sz w:val="22"/>
          <w:szCs w:val="22"/>
        </w:rPr>
        <w:t xml:space="preserve">4.  The applicant must have earned a minimum 3.0 grade point average (GPA) on high school or college coursework. </w:t>
      </w:r>
    </w:p>
    <w:p w:rsidR="00E47441" w:rsidRPr="00C724A6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C724A6">
        <w:rPr>
          <w:sz w:val="22"/>
          <w:szCs w:val="22"/>
        </w:rPr>
        <w:t> </w:t>
      </w:r>
    </w:p>
    <w:p w:rsidR="00E47441" w:rsidRPr="00C724A6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C724A6">
        <w:rPr>
          <w:sz w:val="22"/>
          <w:szCs w:val="22"/>
        </w:rPr>
        <w:t xml:space="preserve">5.  The scholarship recipient must be enrolled in a </w:t>
      </w:r>
      <w:r w:rsidRPr="00C724A6">
        <w:rPr>
          <w:i/>
          <w:sz w:val="22"/>
          <w:szCs w:val="22"/>
        </w:rPr>
        <w:t>minimum</w:t>
      </w:r>
      <w:r w:rsidRPr="00C724A6">
        <w:rPr>
          <w:sz w:val="22"/>
          <w:szCs w:val="22"/>
        </w:rPr>
        <w:t xml:space="preserve"> of 12-credit hours of college/university classes per term. </w:t>
      </w:r>
    </w:p>
    <w:p w:rsidR="00E47441" w:rsidRPr="00C724A6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:rsidR="00E47441" w:rsidRPr="00C724A6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C724A6">
        <w:rPr>
          <w:sz w:val="22"/>
          <w:szCs w:val="22"/>
        </w:rPr>
        <w:t>6. The student must supply AAUW, Tillamook Branch, with a transcript of hours and grades each term for accountability.  Student must maintain a 3.0 GPA to be eligible for the next term’s scholarship payment.</w:t>
      </w:r>
    </w:p>
    <w:p w:rsidR="00E47441" w:rsidRPr="00C724A6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C724A6">
        <w:rPr>
          <w:sz w:val="22"/>
          <w:szCs w:val="22"/>
        </w:rPr>
        <w:t> </w:t>
      </w:r>
    </w:p>
    <w:p w:rsidR="00E47441" w:rsidRPr="00C724A6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C724A6">
        <w:rPr>
          <w:sz w:val="22"/>
          <w:szCs w:val="22"/>
        </w:rPr>
        <w:t>7. The scholarship will be divided into two/three payments payable to the college each term.</w:t>
      </w:r>
    </w:p>
    <w:p w:rsidR="00E47441" w:rsidRPr="00FB0748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E47441" w:rsidRPr="00FB0748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FB0748">
        <w:rPr>
          <w:sz w:val="24"/>
          <w:szCs w:val="24"/>
        </w:rPr>
        <w:t>8.  The scholarship may be used for tuition, fees, and/or books.</w:t>
      </w:r>
    </w:p>
    <w:p w:rsidR="00E47441" w:rsidRDefault="00E47441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4"/>
        </w:rPr>
      </w:pPr>
      <w:r>
        <w:rPr>
          <w:i/>
          <w:sz w:val="24"/>
        </w:rPr>
        <w:t> </w:t>
      </w:r>
    </w:p>
    <w:p w:rsidR="00C724A6" w:rsidRDefault="00C724A6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</w:rPr>
        <w:t>9.  Preference will be given to candidates pursing STEM fields.</w:t>
      </w:r>
    </w:p>
    <w:p w:rsidR="00EC7FA4" w:rsidRDefault="00EC7FA4" w:rsidP="00E474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C53E0B" w:rsidRDefault="00C53E0B" w:rsidP="004817D7">
      <w:pPr>
        <w:spacing w:after="200" w:line="276" w:lineRule="auto"/>
        <w:jc w:val="center"/>
      </w:pPr>
      <w:bookmarkStart w:id="0" w:name="_GoBack"/>
      <w:bookmarkEnd w:id="0"/>
    </w:p>
    <w:sectPr w:rsidR="00C53E0B" w:rsidSect="00E4744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ED6" w:rsidRDefault="004F2ED6" w:rsidP="000074FA">
      <w:r>
        <w:separator/>
      </w:r>
    </w:p>
  </w:endnote>
  <w:endnote w:type="continuationSeparator" w:id="0">
    <w:p w:rsidR="004F2ED6" w:rsidRDefault="004F2ED6" w:rsidP="0000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AAF" w:rsidRDefault="001C2AAF" w:rsidP="001C2AAF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AAUW University</w:t>
    </w:r>
    <w:r>
      <w:tab/>
    </w:r>
    <w:r>
      <w:tab/>
    </w:r>
    <w:r w:rsidR="00C724A6">
      <w:t>2018</w:t>
    </w:r>
    <w:r w:rsidR="003D08AC">
      <w:t>-201</w:t>
    </w:r>
    <w:r w:rsidR="00C724A6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ED6" w:rsidRDefault="004F2ED6" w:rsidP="000074FA">
      <w:r>
        <w:separator/>
      </w:r>
    </w:p>
  </w:footnote>
  <w:footnote w:type="continuationSeparator" w:id="0">
    <w:p w:rsidR="004F2ED6" w:rsidRDefault="004F2ED6" w:rsidP="0000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C50"/>
    <w:multiLevelType w:val="singleLevel"/>
    <w:tmpl w:val="696CDBE8"/>
    <w:lvl w:ilvl="0">
      <w:start w:val="9"/>
      <w:numFmt w:val="decimal"/>
      <w:lvlText w:val="%1."/>
      <w:lvlJc w:val="left"/>
      <w:pPr>
        <w:tabs>
          <w:tab w:val="num" w:pos="1455"/>
        </w:tabs>
        <w:ind w:left="1455" w:hanging="390"/>
      </w:pPr>
      <w:rPr>
        <w:rFonts w:hint="default"/>
      </w:rPr>
    </w:lvl>
  </w:abstractNum>
  <w:abstractNum w:abstractNumId="1" w15:restartNumberingAfterBreak="0">
    <w:nsid w:val="337C5870"/>
    <w:multiLevelType w:val="hybridMultilevel"/>
    <w:tmpl w:val="D440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2900"/>
    <w:multiLevelType w:val="hybridMultilevel"/>
    <w:tmpl w:val="07A47E2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E523539"/>
    <w:multiLevelType w:val="hybridMultilevel"/>
    <w:tmpl w:val="92D81230"/>
    <w:lvl w:ilvl="0" w:tplc="F6246636">
      <w:start w:val="1"/>
      <w:numFmt w:val="decimal"/>
      <w:lvlText w:val="%1."/>
      <w:lvlJc w:val="left"/>
      <w:pPr>
        <w:ind w:left="2856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2" w:hanging="360"/>
      </w:pPr>
    </w:lvl>
    <w:lvl w:ilvl="2" w:tplc="0409001B" w:tentative="1">
      <w:start w:val="1"/>
      <w:numFmt w:val="lowerRoman"/>
      <w:lvlText w:val="%3."/>
      <w:lvlJc w:val="right"/>
      <w:pPr>
        <w:ind w:left="4272" w:hanging="180"/>
      </w:pPr>
    </w:lvl>
    <w:lvl w:ilvl="3" w:tplc="0409000F" w:tentative="1">
      <w:start w:val="1"/>
      <w:numFmt w:val="decimal"/>
      <w:lvlText w:val="%4."/>
      <w:lvlJc w:val="left"/>
      <w:pPr>
        <w:ind w:left="4992" w:hanging="360"/>
      </w:pPr>
    </w:lvl>
    <w:lvl w:ilvl="4" w:tplc="04090019" w:tentative="1">
      <w:start w:val="1"/>
      <w:numFmt w:val="lowerLetter"/>
      <w:lvlText w:val="%5."/>
      <w:lvlJc w:val="left"/>
      <w:pPr>
        <w:ind w:left="5712" w:hanging="360"/>
      </w:pPr>
    </w:lvl>
    <w:lvl w:ilvl="5" w:tplc="0409001B" w:tentative="1">
      <w:start w:val="1"/>
      <w:numFmt w:val="lowerRoman"/>
      <w:lvlText w:val="%6."/>
      <w:lvlJc w:val="right"/>
      <w:pPr>
        <w:ind w:left="6432" w:hanging="180"/>
      </w:pPr>
    </w:lvl>
    <w:lvl w:ilvl="6" w:tplc="0409000F" w:tentative="1">
      <w:start w:val="1"/>
      <w:numFmt w:val="decimal"/>
      <w:lvlText w:val="%7."/>
      <w:lvlJc w:val="left"/>
      <w:pPr>
        <w:ind w:left="7152" w:hanging="360"/>
      </w:pPr>
    </w:lvl>
    <w:lvl w:ilvl="7" w:tplc="04090019" w:tentative="1">
      <w:start w:val="1"/>
      <w:numFmt w:val="lowerLetter"/>
      <w:lvlText w:val="%8."/>
      <w:lvlJc w:val="left"/>
      <w:pPr>
        <w:ind w:left="7872" w:hanging="360"/>
      </w:pPr>
    </w:lvl>
    <w:lvl w:ilvl="8" w:tplc="0409001B" w:tentative="1">
      <w:start w:val="1"/>
      <w:numFmt w:val="lowerRoman"/>
      <w:lvlText w:val="%9."/>
      <w:lvlJc w:val="right"/>
      <w:pPr>
        <w:ind w:left="859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41"/>
    <w:rsid w:val="000074FA"/>
    <w:rsid w:val="00015FC4"/>
    <w:rsid w:val="00016E58"/>
    <w:rsid w:val="000228DD"/>
    <w:rsid w:val="0003226A"/>
    <w:rsid w:val="0007127A"/>
    <w:rsid w:val="0009094C"/>
    <w:rsid w:val="0017588B"/>
    <w:rsid w:val="001C2AAF"/>
    <w:rsid w:val="001D67D7"/>
    <w:rsid w:val="0020761B"/>
    <w:rsid w:val="00284F26"/>
    <w:rsid w:val="0029671E"/>
    <w:rsid w:val="0038579C"/>
    <w:rsid w:val="003D08AC"/>
    <w:rsid w:val="003D6594"/>
    <w:rsid w:val="003F1089"/>
    <w:rsid w:val="004817D7"/>
    <w:rsid w:val="00485BF8"/>
    <w:rsid w:val="004C774E"/>
    <w:rsid w:val="004F2ED6"/>
    <w:rsid w:val="0051714E"/>
    <w:rsid w:val="00576CDA"/>
    <w:rsid w:val="00590C8E"/>
    <w:rsid w:val="00590D42"/>
    <w:rsid w:val="0059396A"/>
    <w:rsid w:val="005B01CD"/>
    <w:rsid w:val="006D581E"/>
    <w:rsid w:val="00710A74"/>
    <w:rsid w:val="0073723A"/>
    <w:rsid w:val="00780F76"/>
    <w:rsid w:val="0078178C"/>
    <w:rsid w:val="00787ED8"/>
    <w:rsid w:val="0079296A"/>
    <w:rsid w:val="007949B1"/>
    <w:rsid w:val="00823EE7"/>
    <w:rsid w:val="00895A73"/>
    <w:rsid w:val="008A6ABB"/>
    <w:rsid w:val="008F69D4"/>
    <w:rsid w:val="0092096E"/>
    <w:rsid w:val="009724E0"/>
    <w:rsid w:val="009C249A"/>
    <w:rsid w:val="009D3E57"/>
    <w:rsid w:val="00A0400F"/>
    <w:rsid w:val="00A44C76"/>
    <w:rsid w:val="00A82533"/>
    <w:rsid w:val="00AA7805"/>
    <w:rsid w:val="00AF7804"/>
    <w:rsid w:val="00B25B1A"/>
    <w:rsid w:val="00B41D5B"/>
    <w:rsid w:val="00B92102"/>
    <w:rsid w:val="00BB6492"/>
    <w:rsid w:val="00BC5211"/>
    <w:rsid w:val="00BF0FD2"/>
    <w:rsid w:val="00C26EE6"/>
    <w:rsid w:val="00C32B79"/>
    <w:rsid w:val="00C346D4"/>
    <w:rsid w:val="00C45C6B"/>
    <w:rsid w:val="00C53E0B"/>
    <w:rsid w:val="00C724A6"/>
    <w:rsid w:val="00CA2094"/>
    <w:rsid w:val="00CB255B"/>
    <w:rsid w:val="00CB5643"/>
    <w:rsid w:val="00CD5319"/>
    <w:rsid w:val="00CE3B26"/>
    <w:rsid w:val="00D333A1"/>
    <w:rsid w:val="00D36810"/>
    <w:rsid w:val="00D53B95"/>
    <w:rsid w:val="00D6100B"/>
    <w:rsid w:val="00E47441"/>
    <w:rsid w:val="00E53ABC"/>
    <w:rsid w:val="00EA219E"/>
    <w:rsid w:val="00EA43DA"/>
    <w:rsid w:val="00EC7FA4"/>
    <w:rsid w:val="00ED5C58"/>
    <w:rsid w:val="00EF2640"/>
    <w:rsid w:val="00EF4A34"/>
    <w:rsid w:val="00F740BD"/>
    <w:rsid w:val="00F86CFA"/>
    <w:rsid w:val="00FB0748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0F46"/>
  <w15:docId w15:val="{F6D82364-2CE5-4131-A822-8514301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4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47441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47441"/>
    <w:pPr>
      <w:keepNext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E47441"/>
    <w:pPr>
      <w:keepNext/>
      <w:outlineLvl w:val="2"/>
    </w:pPr>
    <w:rPr>
      <w:rFonts w:ascii="Arial" w:hAnsi="Arial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4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47441"/>
    <w:rPr>
      <w:rFonts w:ascii="Arial" w:eastAsia="Times New Roman" w:hAnsi="Arial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E47441"/>
    <w:rPr>
      <w:rFonts w:ascii="Arial" w:eastAsia="Times New Roman" w:hAnsi="Arial" w:cs="Times New Roman"/>
      <w:b/>
      <w:i/>
      <w:sz w:val="36"/>
      <w:szCs w:val="20"/>
    </w:rPr>
  </w:style>
  <w:style w:type="paragraph" w:styleId="BodyText">
    <w:name w:val="Body Text"/>
    <w:basedOn w:val="Normal"/>
    <w:link w:val="BodyTextChar"/>
    <w:semiHidden/>
    <w:rsid w:val="00E47441"/>
    <w:pPr>
      <w:pBdr>
        <w:top w:val="single" w:sz="18" w:space="3" w:color="003366"/>
        <w:left w:val="single" w:sz="18" w:space="4" w:color="003366"/>
        <w:bottom w:val="single" w:sz="18" w:space="3" w:color="003366"/>
        <w:right w:val="single" w:sz="18" w:space="3" w:color="003366"/>
      </w:pBdr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E47441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semiHidden/>
    <w:rsid w:val="00E47441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E47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4744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E47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4744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74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744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74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7441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E47441"/>
    <w:rPr>
      <w:b/>
      <w:bCs/>
    </w:rPr>
  </w:style>
  <w:style w:type="paragraph" w:customStyle="1" w:styleId="Default">
    <w:name w:val="Default"/>
    <w:rsid w:val="00E474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6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78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1E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4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llamook-or.aauw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Scholtz</dc:creator>
  <cp:lastModifiedBy>Jean Scholtz</cp:lastModifiedBy>
  <cp:revision>5</cp:revision>
  <cp:lastPrinted>2014-11-15T19:15:00Z</cp:lastPrinted>
  <dcterms:created xsi:type="dcterms:W3CDTF">2017-11-27T23:54:00Z</dcterms:created>
  <dcterms:modified xsi:type="dcterms:W3CDTF">2017-11-27T23:56:00Z</dcterms:modified>
</cp:coreProperties>
</file>